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E4" w:rsidRDefault="0060009C" w:rsidP="0060009C">
      <w:pPr>
        <w:jc w:val="center"/>
        <w:rPr>
          <w:rFonts w:ascii="Times New Roman" w:hAnsi="Times New Roman" w:cs="Times New Roman"/>
          <w:b/>
        </w:rPr>
      </w:pPr>
      <w:r w:rsidRPr="0060009C">
        <w:rPr>
          <w:rFonts w:ascii="Times New Roman" w:hAnsi="Times New Roman" w:cs="Times New Roman"/>
          <w:b/>
        </w:rPr>
        <w:t xml:space="preserve">Перечень зон деятельности </w:t>
      </w:r>
      <w:r w:rsidR="00130CD3">
        <w:rPr>
          <w:rFonts w:ascii="Times New Roman" w:hAnsi="Times New Roman" w:cs="Times New Roman"/>
          <w:b/>
        </w:rPr>
        <w:t>ОО</w:t>
      </w:r>
      <w:r w:rsidR="002E0136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«</w:t>
      </w:r>
      <w:r w:rsidR="00130CD3">
        <w:rPr>
          <w:rFonts w:ascii="Times New Roman" w:hAnsi="Times New Roman" w:cs="Times New Roman"/>
          <w:b/>
        </w:rPr>
        <w:t>Эффект ТК</w:t>
      </w:r>
      <w:r>
        <w:rPr>
          <w:rFonts w:ascii="Times New Roman" w:hAnsi="Times New Roman" w:cs="Times New Roman"/>
          <w:b/>
        </w:rPr>
        <w:t>»</w:t>
      </w:r>
      <w:r w:rsidRPr="0060009C">
        <w:rPr>
          <w:rFonts w:ascii="Times New Roman" w:hAnsi="Times New Roman" w:cs="Times New Roman"/>
          <w:b/>
        </w:rPr>
        <w:t xml:space="preserve">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филиала или принадлежащего ему на ином законном основании</w:t>
      </w:r>
    </w:p>
    <w:p w:rsidR="0060009C" w:rsidRDefault="0060009C" w:rsidP="0060009C">
      <w:pPr>
        <w:rPr>
          <w:rFonts w:ascii="Times New Roman" w:hAnsi="Times New Roman" w:cs="Times New Roman"/>
          <w:b/>
        </w:rPr>
      </w:pPr>
    </w:p>
    <w:p w:rsidR="002E653A" w:rsidRDefault="002E653A" w:rsidP="002E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30CD3" w:rsidRDefault="00130CD3" w:rsidP="00130CD3">
      <w:pPr>
        <w:pStyle w:val="a3"/>
      </w:pPr>
      <w:r>
        <w:rPr>
          <w:b/>
          <w:bCs/>
        </w:rPr>
        <w:t xml:space="preserve">г. Челябинск: </w:t>
      </w:r>
    </w:p>
    <w:p w:rsidR="00130CD3" w:rsidRDefault="00130CD3" w:rsidP="00130CD3">
      <w:pPr>
        <w:pStyle w:val="a3"/>
      </w:pPr>
      <w:r>
        <w:t xml:space="preserve">- Калининский район, </w:t>
      </w:r>
    </w:p>
    <w:p w:rsidR="00130CD3" w:rsidRDefault="00130CD3" w:rsidP="00130CD3">
      <w:pPr>
        <w:pStyle w:val="a3"/>
      </w:pPr>
      <w:r>
        <w:t xml:space="preserve">- Центральный район, </w:t>
      </w:r>
    </w:p>
    <w:p w:rsidR="00130CD3" w:rsidRDefault="00130CD3" w:rsidP="00130CD3">
      <w:pPr>
        <w:pStyle w:val="a3"/>
      </w:pPr>
      <w:r>
        <w:t xml:space="preserve">- Советский район, </w:t>
      </w:r>
    </w:p>
    <w:p w:rsidR="00130CD3" w:rsidRDefault="00130CD3" w:rsidP="00130CD3">
      <w:pPr>
        <w:pStyle w:val="a3"/>
      </w:pPr>
      <w:r>
        <w:t xml:space="preserve">- Курчатовский район. </w:t>
      </w:r>
    </w:p>
    <w:p w:rsidR="00130CD3" w:rsidRDefault="00130CD3" w:rsidP="00130CD3">
      <w:pPr>
        <w:pStyle w:val="a3"/>
      </w:pPr>
      <w:proofErr w:type="spellStart"/>
      <w:r>
        <w:rPr>
          <w:b/>
          <w:bCs/>
        </w:rPr>
        <w:t>Верхнеуфалейский</w:t>
      </w:r>
      <w:proofErr w:type="spellEnd"/>
      <w:r>
        <w:rPr>
          <w:b/>
          <w:bCs/>
        </w:rPr>
        <w:t xml:space="preserve"> городской округ: </w:t>
      </w:r>
    </w:p>
    <w:p w:rsidR="00130CD3" w:rsidRDefault="00130CD3" w:rsidP="00130CD3">
      <w:pPr>
        <w:pStyle w:val="a3"/>
      </w:pPr>
      <w:r>
        <w:t xml:space="preserve">- пос. Каменушка, </w:t>
      </w:r>
    </w:p>
    <w:p w:rsidR="00130CD3" w:rsidRDefault="00130CD3" w:rsidP="00130CD3">
      <w:pPr>
        <w:pStyle w:val="a3"/>
      </w:pPr>
      <w:r>
        <w:t xml:space="preserve">- пос. Силач, </w:t>
      </w:r>
    </w:p>
    <w:p w:rsidR="00130CD3" w:rsidRDefault="00130CD3" w:rsidP="00130CD3">
      <w:pPr>
        <w:pStyle w:val="a3"/>
      </w:pPr>
      <w:r>
        <w:t>- пос. Пионерный (</w:t>
      </w:r>
      <w:proofErr w:type="spellStart"/>
      <w:r>
        <w:t>Н.Уфалей</w:t>
      </w:r>
      <w:proofErr w:type="spellEnd"/>
      <w:r>
        <w:t xml:space="preserve">), </w:t>
      </w:r>
    </w:p>
    <w:p w:rsidR="00130CD3" w:rsidRDefault="00130CD3" w:rsidP="00130CD3">
      <w:pPr>
        <w:pStyle w:val="a3"/>
      </w:pPr>
      <w:r>
        <w:t xml:space="preserve">- пос. Иткуль, </w:t>
      </w:r>
    </w:p>
    <w:p w:rsidR="00130CD3" w:rsidRDefault="00130CD3" w:rsidP="00130CD3">
      <w:pPr>
        <w:pStyle w:val="a3"/>
      </w:pPr>
      <w:r>
        <w:t xml:space="preserve">- пос. Черемшанка, </w:t>
      </w:r>
    </w:p>
    <w:p w:rsidR="00130CD3" w:rsidRDefault="00130CD3" w:rsidP="00130CD3">
      <w:pPr>
        <w:pStyle w:val="a3"/>
      </w:pPr>
      <w:r>
        <w:t xml:space="preserve">- пос. Н. Уфалей </w:t>
      </w:r>
    </w:p>
    <w:p w:rsidR="00130CD3" w:rsidRDefault="00130CD3" w:rsidP="00130CD3">
      <w:pPr>
        <w:pStyle w:val="a3"/>
      </w:pPr>
      <w:r>
        <w:t xml:space="preserve">- Центральный микрорайон, г. Верхний Уфалей </w:t>
      </w:r>
    </w:p>
    <w:p w:rsidR="00130CD3" w:rsidRDefault="00130CD3" w:rsidP="00130CD3">
      <w:pPr>
        <w:pStyle w:val="a3"/>
      </w:pPr>
      <w:r>
        <w:t xml:space="preserve">- микрорайон «Спартак», г. Верхний Уфалей </w:t>
      </w:r>
    </w:p>
    <w:p w:rsidR="00130CD3" w:rsidRDefault="00130CD3" w:rsidP="00130CD3">
      <w:pPr>
        <w:pStyle w:val="a3"/>
      </w:pPr>
      <w:r>
        <w:t xml:space="preserve">- микрорайон Железнодорожников, г. Верхний Уфалей </w:t>
      </w:r>
    </w:p>
    <w:p w:rsidR="00130CD3" w:rsidRDefault="00130CD3" w:rsidP="00130CD3">
      <w:pPr>
        <w:pStyle w:val="a3"/>
      </w:pPr>
      <w:r>
        <w:t xml:space="preserve">- микрорайон Автомобилист </w:t>
      </w:r>
    </w:p>
    <w:p w:rsidR="00130CD3" w:rsidRDefault="00130CD3" w:rsidP="00130CD3">
      <w:pPr>
        <w:pStyle w:val="a3"/>
      </w:pPr>
      <w:r>
        <w:t xml:space="preserve">- микрорайон Никель </w:t>
      </w:r>
    </w:p>
    <w:p w:rsidR="00130CD3" w:rsidRDefault="00130CD3" w:rsidP="00130CD3">
      <w:pPr>
        <w:pStyle w:val="a3"/>
      </w:pPr>
      <w:r>
        <w:t xml:space="preserve">- ст. Иткуль </w:t>
      </w:r>
    </w:p>
    <w:p w:rsidR="00130CD3" w:rsidRDefault="00130CD3" w:rsidP="00130CD3">
      <w:pPr>
        <w:pStyle w:val="a3"/>
      </w:pPr>
      <w:r>
        <w:t>- хутор Кордон</w:t>
      </w:r>
    </w:p>
    <w:p w:rsidR="00130CD3" w:rsidRDefault="00130CD3" w:rsidP="00130CD3">
      <w:pPr>
        <w:pStyle w:val="a3"/>
      </w:pPr>
      <w:r>
        <w:t xml:space="preserve">- ст. Силач </w:t>
      </w:r>
    </w:p>
    <w:p w:rsidR="00130CD3" w:rsidRDefault="00130CD3" w:rsidP="00130CD3">
      <w:pPr>
        <w:pStyle w:val="a3"/>
      </w:pPr>
      <w:r>
        <w:t xml:space="preserve">- пос. </w:t>
      </w:r>
      <w:proofErr w:type="spellStart"/>
      <w:r>
        <w:t>Коркодин</w:t>
      </w:r>
      <w:proofErr w:type="spellEnd"/>
      <w:r>
        <w:t xml:space="preserve"> </w:t>
      </w:r>
    </w:p>
    <w:p w:rsidR="00130CD3" w:rsidRDefault="00130CD3" w:rsidP="00130CD3">
      <w:pPr>
        <w:pStyle w:val="a3"/>
      </w:pPr>
      <w:r>
        <w:t xml:space="preserve">- пос. Чусовской </w:t>
      </w:r>
    </w:p>
    <w:p w:rsidR="00130CD3" w:rsidRDefault="00130CD3" w:rsidP="00130CD3">
      <w:pPr>
        <w:pStyle w:val="a3"/>
      </w:pPr>
      <w:r>
        <w:lastRenderedPageBreak/>
        <w:t xml:space="preserve">-пос. </w:t>
      </w:r>
      <w:proofErr w:type="spellStart"/>
      <w:r>
        <w:t>Уфимка</w:t>
      </w:r>
      <w:proofErr w:type="spellEnd"/>
      <w:r>
        <w:t xml:space="preserve"> </w:t>
      </w:r>
    </w:p>
    <w:p w:rsidR="00130CD3" w:rsidRDefault="00130CD3" w:rsidP="00130CD3">
      <w:pPr>
        <w:pStyle w:val="a3"/>
      </w:pPr>
      <w:r>
        <w:t xml:space="preserve">- пос. Боровое </w:t>
      </w:r>
    </w:p>
    <w:p w:rsidR="00130CD3" w:rsidRDefault="00130CD3" w:rsidP="00130CD3">
      <w:pPr>
        <w:pStyle w:val="a3"/>
      </w:pPr>
      <w:r>
        <w:t xml:space="preserve">- пос. Октябрьский </w:t>
      </w:r>
    </w:p>
    <w:p w:rsidR="00130CD3" w:rsidRDefault="00130CD3" w:rsidP="00130CD3">
      <w:pPr>
        <w:pStyle w:val="a3"/>
      </w:pPr>
      <w:r>
        <w:t xml:space="preserve">- ст. </w:t>
      </w:r>
      <w:proofErr w:type="spellStart"/>
      <w:r>
        <w:t>Укагач</w:t>
      </w:r>
      <w:proofErr w:type="spellEnd"/>
      <w:r>
        <w:t xml:space="preserve"> </w:t>
      </w:r>
      <w:bookmarkStart w:id="0" w:name="_GoBack"/>
      <w:bookmarkEnd w:id="0"/>
    </w:p>
    <w:p w:rsidR="00130CD3" w:rsidRDefault="00130CD3" w:rsidP="00130CD3">
      <w:pPr>
        <w:pStyle w:val="a3"/>
      </w:pPr>
      <w:r>
        <w:t xml:space="preserve"> </w:t>
      </w:r>
    </w:p>
    <w:p w:rsidR="00130CD3" w:rsidRDefault="00130CD3" w:rsidP="00130CD3">
      <w:pPr>
        <w:pStyle w:val="a3"/>
      </w:pPr>
    </w:p>
    <w:p w:rsidR="002E653A" w:rsidRPr="002E0136" w:rsidRDefault="002E653A" w:rsidP="002E0136">
      <w:pPr>
        <w:rPr>
          <w:rFonts w:ascii="Times New Roman" w:hAnsi="Times New Roman" w:cs="Times New Roman"/>
        </w:rPr>
      </w:pPr>
    </w:p>
    <w:sectPr w:rsidR="002E653A" w:rsidRPr="002E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3C"/>
    <w:rsid w:val="00130CD3"/>
    <w:rsid w:val="002E0136"/>
    <w:rsid w:val="002E653A"/>
    <w:rsid w:val="005B273C"/>
    <w:rsid w:val="0060009C"/>
    <w:rsid w:val="00B8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F8D5"/>
  <w15:chartTrackingRefBased/>
  <w15:docId w15:val="{E595F707-DC18-4F0E-9488-F28DA5B9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Анастасия Сергеевна</dc:creator>
  <cp:keywords/>
  <dc:description/>
  <cp:lastModifiedBy>Коробейникова Анастасия Сергеевна</cp:lastModifiedBy>
  <cp:revision>4</cp:revision>
  <dcterms:created xsi:type="dcterms:W3CDTF">2020-02-26T04:44:00Z</dcterms:created>
  <dcterms:modified xsi:type="dcterms:W3CDTF">2020-02-26T05:11:00Z</dcterms:modified>
</cp:coreProperties>
</file>